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Begin_Procs taCreateEmployeeTax2020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exists (select * from dbo.sysobjects where id = Object_id('dbo.taCreateEmployeeTax') and type = 'P')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drop proc dbo.taCreateEmployeeTax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go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create procedure dbo.taCreateEmployeeTax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**********************************************************************************************************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 (c) 2003 Microsoft Business Solutions, Inc.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**********************************************************************************************************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 PROCEDURE NAME:</w:t>
      </w:r>
      <w:r w:rsidRPr="002D7913">
        <w:rPr>
          <w:color w:val="548DD4" w:themeColor="text2" w:themeTint="99"/>
          <w:highlight w:val="lightGray"/>
        </w:rPr>
        <w:tab/>
        <w:t>taCreateEmployeeTax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 SANSCRIPT NAME:</w:t>
      </w:r>
      <w:r w:rsidRPr="002D7913">
        <w:rPr>
          <w:color w:val="548DD4" w:themeColor="text2" w:themeTint="99"/>
          <w:highlight w:val="lightGray"/>
        </w:rPr>
        <w:tab/>
        <w:t>NA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 PARAMETERS: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 DESCRIPTION: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TA Create Employee Taxes Stored Procedure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 TABLES: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Table Name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Access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==========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======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UPR00300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Read/Write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UPR00100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Read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UPR41100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Read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UPR41400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Read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 PROCEDURES CALLED: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tasmGetNextNoteIndex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taCreateEmployeeTaxPre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taCreateEmployeeTaxPost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 DATABASE: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Company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 RETURN VALUE: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  <w:t>0 = Successful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  <w:t>non-0 = Not successful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 REVISION HISTORY: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  <w:t>Date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Who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Comments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  <w:t xml:space="preserve">------------- </w:t>
      </w:r>
      <w:r w:rsidRPr="002D7913">
        <w:rPr>
          <w:color w:val="548DD4" w:themeColor="text2" w:themeTint="99"/>
          <w:highlight w:val="lightGray"/>
        </w:rPr>
        <w:tab/>
        <w:t>--------        -------------------------------------------------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  <w:t>04/02/02</w:t>
      </w:r>
      <w:r w:rsidRPr="002D7913">
        <w:rPr>
          <w:color w:val="548DD4" w:themeColor="text2" w:themeTint="99"/>
          <w:highlight w:val="lightGray"/>
        </w:rPr>
        <w:tab/>
        <w:t>ggeiszle</w:t>
      </w:r>
      <w:r w:rsidRPr="002D7913">
        <w:rPr>
          <w:color w:val="548DD4" w:themeColor="text2" w:themeTint="99"/>
          <w:highlight w:val="lightGray"/>
        </w:rPr>
        <w:tab/>
        <w:t>Initial Creation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  <w:t>01/28/02</w:t>
      </w:r>
      <w:r w:rsidRPr="002D7913">
        <w:rPr>
          <w:color w:val="548DD4" w:themeColor="text2" w:themeTint="99"/>
          <w:highlight w:val="lightGray"/>
        </w:rPr>
        <w:tab/>
        <w:t>jgould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Modified Grants original code to get it to R7.0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  <w:t>02/27/04</w:t>
      </w:r>
      <w:r w:rsidRPr="002D7913">
        <w:rPr>
          <w:color w:val="548DD4" w:themeColor="text2" w:themeTint="99"/>
          <w:highlight w:val="lightGray"/>
        </w:rPr>
        <w:tab/>
        <w:t>Jeff Gould</w:t>
      </w:r>
      <w:r w:rsidRPr="002D7913">
        <w:rPr>
          <w:color w:val="548DD4" w:themeColor="text2" w:themeTint="99"/>
          <w:highlight w:val="lightGray"/>
        </w:rPr>
        <w:tab/>
        <w:t>Updated to Release 8.0 - No Changes Required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  <w:t>06/16/05</w:t>
      </w:r>
      <w:r w:rsidRPr="002D7913">
        <w:rPr>
          <w:color w:val="548DD4" w:themeColor="text2" w:themeTint="99"/>
          <w:highlight w:val="lightGray"/>
        </w:rPr>
        <w:tab/>
        <w:t>Jeff Gould</w:t>
      </w:r>
      <w:r w:rsidRPr="002D7913">
        <w:rPr>
          <w:color w:val="548DD4" w:themeColor="text2" w:themeTint="99"/>
          <w:highlight w:val="lightGray"/>
        </w:rPr>
        <w:tab/>
        <w:t>Updated to Release 9.0 - No Changes Required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  <w:t>09/11/07</w:t>
      </w:r>
      <w:r w:rsidRPr="002D7913">
        <w:rPr>
          <w:color w:val="548DD4" w:themeColor="text2" w:themeTint="99"/>
          <w:highlight w:val="lightGray"/>
        </w:rPr>
        <w:tab/>
        <w:t>Jeff Gould</w:t>
      </w:r>
      <w:r w:rsidRPr="002D7913">
        <w:rPr>
          <w:color w:val="548DD4" w:themeColor="text2" w:themeTint="99"/>
          <w:highlight w:val="lightGray"/>
        </w:rPr>
        <w:tab/>
        <w:t>Fixed Bug ID#41786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  <w:r w:rsidRPr="002D7913">
        <w:rPr>
          <w:color w:val="548DD4" w:themeColor="text2" w:themeTint="99"/>
          <w:highlight w:val="lightGray"/>
        </w:rPr>
        <w:tab/>
        <w:t>04/29/12</w:t>
      </w:r>
      <w:r w:rsidRPr="002D7913">
        <w:rPr>
          <w:color w:val="548DD4" w:themeColor="text2" w:themeTint="99"/>
          <w:highlight w:val="lightGray"/>
        </w:rPr>
        <w:tab/>
        <w:t>Tim Satrom</w:t>
      </w:r>
      <w:r w:rsidRPr="002D7913">
        <w:rPr>
          <w:color w:val="548DD4" w:themeColor="text2" w:themeTint="99"/>
          <w:highlight w:val="lightGray"/>
        </w:rPr>
        <w:tab/>
        <w:t>Fixed Bug ID#65159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**********************************************************************************************************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lastRenderedPageBreak/>
        <w:t>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**********************************************************************************************************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*/</w:t>
      </w:r>
      <w:r w:rsidRPr="002D7913">
        <w:rPr>
          <w:color w:val="548DD4" w:themeColor="text2" w:themeTint="99"/>
          <w:highlight w:val="lightGray"/>
        </w:rPr>
        <w:tab/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@I_vEMPLOYID char(15),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 xml:space="preserve">/* Employee ID - &lt;Required&gt;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@I_vFDFLGSTS char(6)='',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Federal Filing Status - &lt;Optional&gt; - MAR=Married, SINGLE=Single, BLANK=exempt, NRA=Nonresident Alien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@I_vFEDEXMPT smallint=0,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Number of exemptions claimed - &lt;Optional&gt;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@I_vADFDWHDG numeric(19,5)=0,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 xml:space="preserve">/* Additional Federal Withholding - &lt;Optional&gt;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@I_vESTFEDWH numeric(19,5)=0,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Estimated Federal Withholding - &lt;Optional&gt;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@I_vSTATECD char(2)='',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 xml:space="preserve">/* State Code - &lt;Optional&gt;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@I_vLOCALTAX char(6)='',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 xml:space="preserve">/* Local Tax Code - &lt;Optional&gt;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@I_vW2BF942E tinyint=0,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W2 Box for 942 Employee - &lt;Optional&gt; - 0=False&amp;1=True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@I_vW2BFDCSD tinyint=0,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W2 Box for Deceased - &lt;Optional&gt; - 0=False&amp;1=True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@I_vW2BFDCMP tinyint=0,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W2 Box for Deferred Compensation - &lt;Optional&gt; - 0=False&amp;1=True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@I_vW2BFLREP tinyint=0,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W2 Box for Legal Representative - &lt;Optional&gt; - 0=False&amp;1=True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@I_vW2BFPPLN tinyint=0,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W2 Box for Pension Plan - &lt;Optional&gt; - 0=False&amp;1=True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@I_vW2BFSTEM tinyint=0,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W2 Box for Statutory Employee - &lt;Optional&gt; - 0=False&amp;1=True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@I_vMCRQGEMP tinyint=0,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Medicare Qualified Government Employee - &lt;Optional&gt;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@I_vEICFLGST char(6)='',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EIC Filing Status - &lt;Optional&gt; - BLANK = Not Eligible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 xml:space="preserve">/* MAR=Married Both Spouses file Cert,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 xml:space="preserve">/* MAR2=Married without Spouse filing Cert, &amp;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SINGLE=Single/Head of Household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@I_vNYTXDiff tinyint=0,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Withhold NY Tax Difference - &lt;Optional&gt;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@I_vUpdateIfExists tinyint=1,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Flag to allow Employe Tax data to be updated if it exists.  0=no, 1=yes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@I_vRequesterTrx smallint=0,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Requester Transaction &lt;Optional&gt; - 0=false,1=true - if true than populates Requester shadow table</w:t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@I_vUSRDEFND1 char(50) = '',</w:t>
      </w:r>
      <w:r w:rsidRPr="002D7913">
        <w:rPr>
          <w:color w:val="548DD4" w:themeColor="text2" w:themeTint="99"/>
          <w:highlight w:val="lightGray"/>
        </w:rPr>
        <w:tab/>
        <w:t xml:space="preserve">    </w:t>
      </w:r>
      <w:r w:rsidRPr="002D7913">
        <w:rPr>
          <w:color w:val="548DD4" w:themeColor="text2" w:themeTint="99"/>
          <w:highlight w:val="lightGray"/>
        </w:rPr>
        <w:tab/>
        <w:t>/* User Defined field - developer use only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@I_vUSRDEFND2 char(50) = '',</w:t>
      </w:r>
      <w:r w:rsidRPr="002D7913">
        <w:rPr>
          <w:color w:val="548DD4" w:themeColor="text2" w:themeTint="99"/>
          <w:highlight w:val="lightGray"/>
        </w:rPr>
        <w:tab/>
        <w:t xml:space="preserve">    </w:t>
      </w:r>
      <w:r w:rsidRPr="002D7913">
        <w:rPr>
          <w:color w:val="548DD4" w:themeColor="text2" w:themeTint="99"/>
          <w:highlight w:val="lightGray"/>
        </w:rPr>
        <w:tab/>
        <w:t>/* User Defined field - developer use only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@I_vUSRDEFND3 char(50) = '',</w:t>
      </w:r>
      <w:r w:rsidRPr="002D7913">
        <w:rPr>
          <w:color w:val="548DD4" w:themeColor="text2" w:themeTint="99"/>
          <w:highlight w:val="lightGray"/>
        </w:rPr>
        <w:tab/>
        <w:t xml:space="preserve">    </w:t>
      </w:r>
      <w:r w:rsidRPr="002D7913">
        <w:rPr>
          <w:color w:val="548DD4" w:themeColor="text2" w:themeTint="99"/>
          <w:highlight w:val="lightGray"/>
        </w:rPr>
        <w:tab/>
        <w:t>/* User Defined field - developer use only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@I_vUSRDEFND4 varchar(8000) = '',</w:t>
      </w:r>
      <w:r w:rsidRPr="002D7913">
        <w:rPr>
          <w:color w:val="548DD4" w:themeColor="text2" w:themeTint="99"/>
          <w:highlight w:val="lightGray"/>
        </w:rPr>
        <w:tab/>
        <w:t>/* User Defined field - developer use only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@I_vUSRDEFND5 varchar(8000) = '',</w:t>
      </w:r>
      <w:r w:rsidRPr="002D7913">
        <w:rPr>
          <w:color w:val="548DD4" w:themeColor="text2" w:themeTint="99"/>
          <w:highlight w:val="lightGray"/>
        </w:rPr>
        <w:tab/>
        <w:t>/* User Defined field - developer use only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@O_iErrorState int output,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/*Return value:  0=No Errors, 1=Error Occurred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@oErrString varchar(255) output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/*Return Error Code List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with encryption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as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set transaction isolation level read uncommitted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set nocount on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declare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@sCompanyID int,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@iCustomState int,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@iStatus int,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@O_oErrorState int,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@nNextNoteIndex</w:t>
      </w:r>
      <w:r w:rsidRPr="002D7913">
        <w:rPr>
          <w:color w:val="548DD4" w:themeColor="text2" w:themeTint="99"/>
          <w:highlight w:val="lightGray"/>
        </w:rPr>
        <w:tab/>
        <w:t>numeric(19,5),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Stores the next note index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@iGetNextNoteIdxErrState int,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Return code from call to proc to get next note index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@iError int,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Error code from system calls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@DBName char(50),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Database name of the company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@iAddCodeErrState int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select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@O_iErrorState = 0,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Set error state to 0 (no errors found)*/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@O_oErrorState = 0,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@sCompanyID = CMPANYID from DYNAMICS..SY01500 where INTERID = db_name()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(@oErrString is NULL)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@oErrString = ''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/*********************** Call Pre Proc *****************************************************/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exec @iStatus = taCreateEmployeeTaxPre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@I_vEMPLOYID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@I_vFDFLGSTS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@I_vFEDEXMPT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@I_vADFDWHDG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@I_vESTFEDWH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@I_vSTATECD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@I_vLOCALTAX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@I_vW2BF942E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@I_vW2BFDCSD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@I_vW2BFDCMP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@I_vW2BFLREP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@I_vW2BFPPLN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@I_vW2BFSTEM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@I_vMCRQGEMP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@I_vEICFLGST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@I_vNYTXDiff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@I_vUpdateIfExists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@I_vRequesterTrx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@I_vUSRDEFND1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@I_vUSRDEFND2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@I_vUSRDEFND3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@I_vUSRDEFND4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@I_vUSRDEFND5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@O_iErrorState = @iCustomState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@oErrString = @oErrString /*@iCustomErrString*/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select @iError = @@error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@iStatus = 0 and @iError &lt;&gt; 0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@iStatus = @iError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(@iStatus &lt;&gt; 0) or (@iCustomState &lt;&gt; 0)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lastRenderedPageBreak/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4096 /* Pre Custom Business Logic for taCreateEmployeeTaxPre returned an error value */ /*EMPLOYID*/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@O_oErrorState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return (@O_iErrorState)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/*********************** Validate input parameters for null *****************************************************/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Verify input parameters are not null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</w:t>
      </w:r>
      <w:r w:rsidRPr="002D7913">
        <w:rPr>
          <w:color w:val="548DD4" w:themeColor="text2" w:themeTint="99"/>
          <w:highlight w:val="lightGray"/>
        </w:rPr>
        <w:tab/>
        <w:t>(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@I_vEMPLOYID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@I_vFDFLGSTS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@I_vFEDEXMPT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@I_vADFDWHDG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@I_vESTFEDWH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@I_vSTATECD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@I_vLOCALTAX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@I_vW2BF942E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@I_vW2BFDCSD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@I_vW2BFDCMP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@I_vW2BFLREP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@I_vW2BFPPLN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@I_vW2BFSTEM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@I_vMCRQGEMP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@I_vEICFLGST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@I_vNYTXDiff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@I_vUpdateIfExists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@I_vRequesterTrx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@I_vUSRDEFND1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@I_vUSRDEFND2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@I_vUSRDEFND3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@I_vUSRDEFND4 is NULL 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@I_vUSRDEFND5 is NULL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/* input variable contains null value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4594 /* A null was found in at least one input parameter for taCreateEmployeeTax */ /*EMPLOYID*/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/*********************** Master Record Upper Case ***************************************************************/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select</w:t>
      </w:r>
      <w:r w:rsidRPr="002D7913">
        <w:rPr>
          <w:color w:val="548DD4" w:themeColor="text2" w:themeTint="99"/>
          <w:highlight w:val="lightGray"/>
        </w:rPr>
        <w:tab/>
        <w:t>@I_vEMPLOYID =UPPER(@I_vEMPLOYID),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@I_vFDFLGSTS = UPPER(@I_vFDFLGSTS),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@I_vEICFLGST = UPPER(@I_vEICFLGST),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@I_vSTATECD = UPPER(@I_vSTATECD),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@I_vLOCALTAX = UPPER(@I_vLOCALTAX)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/******************************************Validate Required Fields****************************************/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Validate the Employee ID is not blank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( @I_vEMPLOYID = '' 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1569 /* The Employee ID (EMPLOYID) is blank */ /*EMPLOYID*/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lastRenderedPageBreak/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Validate the Employee ID actually exists in the UPR00100 table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( @I_vEMPLOYID &lt;&gt; '' 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if (not exists (select 1 from UPR00100 (nolock) where EMPLOYID = @I_vEMPLOYID ))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select @O_iErrorState = 1570 /* The Employee ID (EMPLOYID) passed does not exist in the Employee Master table - UPR00100 */ /*EMPLOYID*/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Validate the Number of Exemptions &lt;&gt; &lt; 0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if ( @I_vFEDEXMPT &lt; 0 ) 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1571 /* The Number of Exemptions (FEDEXMPT) can not be &lt; 0 */ /*EMPLOYID*/ /*FEDEXMPT*/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Validate Estimated Federal Withholding is not &lt; 0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( @I_vESTFEDWH &lt; 0 )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1572 /* The Estimated Federal Withholding (ESTFEDWH) can not be &lt; 0 */ /*EMPLOYID*/ /*ESTFEDWH*/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Validate the Tax Withholding State is a valid value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if ( @I_vSTATECD &lt;&gt; '' ) 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if (not exists (select 1 from UPR41100 (nolock) where STATECD = @I_vSTATECD ))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select @O_iErrorState = 1573 /* The State (STATECD) passed does not exist in the Payroll State Code Setup Table - UPR41100 */ /*EMPLOYID*/ /*STATECD*/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Validate the Local Tax passed exists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if ( @I_vLOCALTAX &lt;&gt; '' ) 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lastRenderedPageBreak/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if (not exists (select 1 from UPR41400 (nolock) where LOCALTAX = @I_vLOCALTAX ))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select @O_iErrorState = 1574 /* The Local Tax (LOCALTAX) passed does not exist in the Payroll Local Tax Setup Table - UPR414100 */ /*EMPLOYID*/ /*LOCALTAX*/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Validate W2 Box for 942 Employee is a valid value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if ( @I_vW2BF942E &lt; 0 or @I_vW2BF942E &gt; 1 ) 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1575 /* The W2 Box for 942 Employee (W2BF942E) is invalid - 0 and 1 are valid values */ /*EMPLOYID*/ /*W2BF942E*/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Validate W2 Box for Deceased Employee is a valid value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if ( @I_vW2BFDCSD &lt; 0 or @I_vW2BFDCSD &gt; 1 ) 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1576 /* The W2 Box for Deceased Employee (W2BFDCSD) is invalid - 0 and 1 are valid values */ /*EMPLOYID*/ /*W2BFDCSD*/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  </w:t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Validate W2 Box for Deferred Compensation is valid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if( @I_vW2BFDCMP &lt; 0 or @I_vW2BFDCMP &gt; 1 )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1577 /* W2 Box for Deferred Compensation (W2BFDCMP) is invalid - 0 and 1 are valid values */ /*EMPLOYID*/ /*W2BFDCMP*/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Validate W2 Box for Legal Rep is valid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( @I_vW2BFLREP &lt; 0 or @I_vW2BFLREP &gt; 1 )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1578 /* W2 Box for Legal Rep (W2BFLREP) is invalid - 0 and 1 are valid values */ /*EMPLOYID*/ /*W2BFLREP*/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Validate W2 Box for Pension Plan is valid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lastRenderedPageBreak/>
        <w:t>if (@I_vW2BFPPLN &lt; 0 or @I_vW2BFPPLN &gt; 1 )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1579 /* W2 Box for Pension Plan (W2BFPPLN) is invalid - 0 and 1 are valid values */ /*EMPLOYID*/ /*W2BFPPLN*/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Validate the W2 Box for Statuatory Employee is valid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( @I_vW2BFSTEM &lt; 0 or @I_vW2BFSTEM &gt; 1 )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1580 /* W2 Box for Statutory Employee (W2BFSTEM) is invalid - 0 and 1 are valid values */ /*W2BFSTEM*/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Validate Medicare Qualified Government Employee is valid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( @I_vMCRQGEMP &lt; 0 or @I_vMCRQGEMP &gt; 1 )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4088 /* Medicare Qualified Government Employee (MCRQGEMP) is invalid - 0 and 1 are valid values */ /*EMPLOYID*/ /*MCRQGEMP*/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Validate Withhold NY Tax is valid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( @I_vNYTXDiff &lt; 0 or @I_vNYTXDiff &gt; 1 )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4089 /* Withhold NY Tax (NYTXDiff) is invalid - 0 and 1 are valid values */ /*EMPLOYID*/ /*NYTXDiff*/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Grant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/*Federal Filing Status*/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( @I_vFDFLGSTS &lt;&gt; '' and @I_vFDFLGSTS &lt;&gt; 'SINGLE' and @I_vFDFLGSTS &lt;&gt; 'MAR' and @I_vFDFLGSTS &lt;&gt; 'NRA' and @I_vFDFLGSTS &lt;&gt; 'HOH' and @I_vFDFLGSTS &lt;&gt; 'HOHHR' and @I_vFDFLGSTS &lt;&gt; 'MARHR' and @I_vFDFLGSTS &lt;&gt; 'SGLHR' and @I_vFDFLGSTS &lt;&gt; 'NRAHA' 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4094 /* Federal Filing Status (FDFLGSTS) is invalid */ /*EMPLOYID*/ /*FDFLGSTS*/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return (@O_iErrorState)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lastRenderedPageBreak/>
        <w:t>/*EIC Filing Status*/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( @I_vEICFLGST &lt;&gt; '' and @I_vEICFLGST &lt;&gt; 'MAR' and @I_vEICFLGST &lt;&gt; 'SINGLE' and @I_vEICFLGST &lt;&gt; 'MAR2' 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4095 /* EIC Filing Status (EICFLGST) is invalid */ /*EMPLOYID*/ /*EICFLGST*/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return (@O_iErrorState)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End Grant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Validate Update if Exists is a valid value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if ( @I_vUpdateIfExists &lt; 0 or @I_vUpdateIfExists &gt; 1) 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3690 /* The UpdateIfExists is invalid - 0=False &amp; 1=True */ /*EMPLOYID*/ /*UpdateIfExists*/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Validate @I_vRequesterTrx is a valid value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if ( @I_vRequesterTrx &lt; 0 or @I_vRequesterTrx &gt; 1) 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3691 /* The RequesterTrx parameter is invalid - 0=False &amp; 1=True */ /*EMPLOYID*/ /*RequesterTrx*/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(@O_iErrorState &lt;&gt; 0)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return (@O_iErrorState)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/**********************Get the next note index*****************************/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exec @iStatus = DYNAMICS..tasmGetNextNoteIndex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@I_sCompanyID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= @sCompanyID,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@I_iSQLSessionID</w:t>
      </w:r>
      <w:r w:rsidRPr="002D7913">
        <w:rPr>
          <w:color w:val="548DD4" w:themeColor="text2" w:themeTint="99"/>
          <w:highlight w:val="lightGray"/>
        </w:rPr>
        <w:tab/>
        <w:t>= 0,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       @I_noteincrement </w:t>
      </w:r>
      <w:r w:rsidRPr="002D7913">
        <w:rPr>
          <w:color w:val="548DD4" w:themeColor="text2" w:themeTint="99"/>
          <w:highlight w:val="lightGray"/>
        </w:rPr>
        <w:tab/>
        <w:t>= 1,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@O_mNoteIndex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= @nNextNoteIndex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@O_iErrorState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= @iGetNextNoteIdxErrState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select @iError = @@error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((@iStatus &lt;&gt; 0) or (@iGetNextNoteIdxErrState &lt;&gt; 0) or (@iError &lt;&gt; 0))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@oErrString = rtrim(@oErrString) + ' ' + ltrim(rtrim(@iGetNextNoteIdxErrState))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@O_iErrorState = 4090 /* Unable to obtain the next note index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@O_oErrorState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/************************************* INSERT DATA ********************************************************/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lastRenderedPageBreak/>
        <w:t>if not exists(select 1 from UPR00300 where EMPLOYID = @I_vEMPLOYID)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insert UPR00300(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 xml:space="preserve">    </w:t>
      </w:r>
      <w:r w:rsidRPr="002D7913">
        <w:rPr>
          <w:color w:val="548DD4" w:themeColor="text2" w:themeTint="99"/>
          <w:highlight w:val="lightGray"/>
        </w:rPr>
        <w:tab/>
        <w:t>NOTEINDX,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EMPLOYID,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EXMFRFED,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FDFLGSTS,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FEDEXMPT,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ADFDWHDG,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ESTFEDWH,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STATECD,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LOCALTAX,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W2BF942E,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W2BFDCSD,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W2BFDCMP,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W2BFLREP,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W2BFPPLN,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W2BFSTEM,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MCRQGEMP,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EICFLGST,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NYTXDiff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select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@nNextNoteIndex,</w:t>
      </w:r>
      <w:r w:rsidRPr="002D7913">
        <w:rPr>
          <w:color w:val="548DD4" w:themeColor="text2" w:themeTint="99"/>
          <w:highlight w:val="lightGray"/>
        </w:rPr>
        <w:tab/>
        <w:t>/* NOTEINDX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@I_vEMPLOYID,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EMPLOYID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0,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EXMFRFED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@I_vFDFLGSTS,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FDFLGSTS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@I_vFEDEXMPT,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FEDEXMPT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@I_vADFDWHDG,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ADFDWHDG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@I_vESTFEDWH,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ESTFEDWH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@I_vSTATECD,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STATECD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@I_vLOCALTAX,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LOCALTAX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@I_vW2BF942E,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W2BF942E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@I_vW2BFDCSD,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W2BFDCSD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@I_vW2BFDCMP,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W2BFDCMP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@I_vW2BFLREP,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W2BFLREP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@I_vW2BFPPLN,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W2BFPPLN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@I_vW2BFSTEM,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W2BFSTEM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@I_vMCRQGEMP,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MCRQGEMP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@I_vEICFLGST,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EICFLGST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@I_vNYTXDiff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/* NYTXDiff 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if (@@error &lt;&gt; 0)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 xml:space="preserve">select @O_iErrorState = 4091 /* Unable to insert into the Payroll Tax Information Master Table - UPR00300 */ /*EMPLOYID*/ 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else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( @I_vUpdateIfExists = 1 )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update UPR00300 set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FDFLGSTS = @I_vFDFLGSTS,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FEDEXMPT = @I_vFEDEXMPT,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ADFDWHDG = @I_vADFDWHDG,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ESTFEDWH = @I_vESTFEDWH,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STATECD = @I_vSTATECD,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LOCALTAX = @I_vLOCALTAX,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lastRenderedPageBreak/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W2BF942E = @I_vW2BF942E,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W2BFDCSD = @I_vW2BFDCSD,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W2BFDCMP = @I_vW2BFDCMP,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W2BFLREP = @I_vW2BFLREP,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W2BFPPLN = @I_vW2BFPPLN,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W2BFSTEM = @I_vW2BFSTEM,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MCRQGEMP = @I_vMCRQGEMP,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EICFLGST = @I_vEICFLGST,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NYTXDiff = @I_vNYTXDiff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where EMPLOYID = @I_vEMPLOYID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if (@@error &lt;&gt; 0)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 xml:space="preserve">select @O_iErrorState = 4092 /* Unable to update the Payroll Tax Information Master Table - UPR00300 */ /*EMPLOYID*/ 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@iAddCodeErrState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/*********************** Call Post Proc *****************************************************/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exec @iStatus = taCreateEmployeeTaxPost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@I_vEMPLOYID,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@I_vFDFLGSTS,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@I_vFEDEXMPT,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@I_vADFDWHDG,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@I_vESTFEDWH,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@I_vSTATECD,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@I_vLOCALTAX,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@I_vW2BF942E,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@I_vW2BFDCSD,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@I_vW2BFDCMP,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@I_vW2BFLREP,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@I_vW2BFPPLN,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@I_vW2BFSTEM,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@I_vMCRQGEMP,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@I_vEICFLGST,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@I_vNYTXDiff,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@I_vUpdateIfExists,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@I_vRequesterTrx,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@I_vUSRDEFND1,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@I_vUSRDEFND2,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@I_vUSRDEFND3,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@I_vUSRDEFND4,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@I_vUSRDEFND5,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@O_iErrorState = @iCustomState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@oErrString = @oErrString /*@iCustomErrString*/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select @iError = @@error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@iStatus = 0 and @iError &lt;&gt; 0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select @iStatus = @iError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if (@iStatus &lt;&gt; 0) or (@iCustomState &lt;&gt; 0)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begin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 xml:space="preserve">select @O_iErrorState = 4093 /* Post Custom Business Logic for taCreateEmployeeTaxPost returned an error value */ /*EMPLOYID*/ 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exec @iStatus = taUpdateString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@O_iErrorState,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 xml:space="preserve">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@oErrString output,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lastRenderedPageBreak/>
        <w:t xml:space="preserve"> </w:t>
      </w:r>
      <w:r w:rsidRPr="002D7913">
        <w:rPr>
          <w:color w:val="548DD4" w:themeColor="text2" w:themeTint="99"/>
          <w:highlight w:val="lightGray"/>
        </w:rPr>
        <w:tab/>
      </w:r>
      <w:r w:rsidRPr="002D7913">
        <w:rPr>
          <w:color w:val="548DD4" w:themeColor="text2" w:themeTint="99"/>
          <w:highlight w:val="lightGray"/>
        </w:rPr>
        <w:tab/>
        <w:t>@O_oErrorState output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ab/>
        <w:t>return (@O_iErrorState)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end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bookmarkStart w:id="0" w:name="_GoBack"/>
    </w:p>
    <w:bookmarkEnd w:id="0"/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return (@O_iErrorState)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go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grant execute on dbo.taCreateEmployeeTax to DYNGRP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go</w:t>
      </w: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</w:p>
    <w:p w:rsidR="002D7913" w:rsidRPr="002D7913" w:rsidRDefault="002D7913" w:rsidP="002D7913">
      <w:pPr>
        <w:rPr>
          <w:color w:val="548DD4" w:themeColor="text2" w:themeTint="99"/>
          <w:highlight w:val="lightGray"/>
        </w:rPr>
      </w:pPr>
      <w:r w:rsidRPr="002D7913">
        <w:rPr>
          <w:color w:val="548DD4" w:themeColor="text2" w:themeTint="99"/>
          <w:highlight w:val="lightGray"/>
        </w:rPr>
        <w:t>/* End_Procs taCreateEmployeeTax */</w:t>
      </w:r>
    </w:p>
    <w:p w:rsidR="002D7913" w:rsidRDefault="002D7913" w:rsidP="00551C25">
      <w:pPr>
        <w:spacing w:after="100" w:afterAutospacing="1"/>
        <w:rPr>
          <w:rFonts w:ascii="Segoe UI" w:hAnsi="Segoe UI" w:cs="Segoe UI"/>
          <w:color w:val="000000"/>
          <w:sz w:val="24"/>
        </w:rPr>
      </w:pPr>
    </w:p>
    <w:sectPr w:rsidR="002D7913" w:rsidSect="00B24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BC" w:rsidRDefault="003255BC" w:rsidP="00610CDB">
      <w:r>
        <w:separator/>
      </w:r>
    </w:p>
  </w:endnote>
  <w:endnote w:type="continuationSeparator" w:id="0">
    <w:p w:rsidR="003255BC" w:rsidRDefault="003255BC" w:rsidP="0061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BC" w:rsidRDefault="003255BC" w:rsidP="00610CDB">
      <w:r>
        <w:separator/>
      </w:r>
    </w:p>
  </w:footnote>
  <w:footnote w:type="continuationSeparator" w:id="0">
    <w:p w:rsidR="003255BC" w:rsidRDefault="003255BC" w:rsidP="0061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384"/>
    <w:multiLevelType w:val="multilevel"/>
    <w:tmpl w:val="60A4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60D72"/>
    <w:multiLevelType w:val="multilevel"/>
    <w:tmpl w:val="0626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D"/>
    <w:rsid w:val="00035497"/>
    <w:rsid w:val="000548E6"/>
    <w:rsid w:val="000D05E9"/>
    <w:rsid w:val="000E44E4"/>
    <w:rsid w:val="00100B29"/>
    <w:rsid w:val="00102E62"/>
    <w:rsid w:val="0012301C"/>
    <w:rsid w:val="00147735"/>
    <w:rsid w:val="00192C45"/>
    <w:rsid w:val="001C27F4"/>
    <w:rsid w:val="001C2B2E"/>
    <w:rsid w:val="001F79E7"/>
    <w:rsid w:val="00227682"/>
    <w:rsid w:val="002C35BB"/>
    <w:rsid w:val="002D7913"/>
    <w:rsid w:val="002E5E9A"/>
    <w:rsid w:val="002E794B"/>
    <w:rsid w:val="003005AA"/>
    <w:rsid w:val="00304ED3"/>
    <w:rsid w:val="003255BC"/>
    <w:rsid w:val="00325884"/>
    <w:rsid w:val="00325F9B"/>
    <w:rsid w:val="00375071"/>
    <w:rsid w:val="003924D2"/>
    <w:rsid w:val="003F527D"/>
    <w:rsid w:val="00407009"/>
    <w:rsid w:val="004147AE"/>
    <w:rsid w:val="00465E09"/>
    <w:rsid w:val="00483D64"/>
    <w:rsid w:val="004917D7"/>
    <w:rsid w:val="0051699E"/>
    <w:rsid w:val="00551C25"/>
    <w:rsid w:val="00562A03"/>
    <w:rsid w:val="00592F3A"/>
    <w:rsid w:val="005A43F7"/>
    <w:rsid w:val="005B351C"/>
    <w:rsid w:val="005C269E"/>
    <w:rsid w:val="00610CDB"/>
    <w:rsid w:val="00632BE4"/>
    <w:rsid w:val="006B39FC"/>
    <w:rsid w:val="0071259F"/>
    <w:rsid w:val="007417E1"/>
    <w:rsid w:val="0077365A"/>
    <w:rsid w:val="00783A4A"/>
    <w:rsid w:val="00793B27"/>
    <w:rsid w:val="007A6D09"/>
    <w:rsid w:val="00816F21"/>
    <w:rsid w:val="00835BFF"/>
    <w:rsid w:val="008533BF"/>
    <w:rsid w:val="008A2DC4"/>
    <w:rsid w:val="00903A1C"/>
    <w:rsid w:val="00957A67"/>
    <w:rsid w:val="00962CD7"/>
    <w:rsid w:val="00967379"/>
    <w:rsid w:val="00991EC2"/>
    <w:rsid w:val="00995472"/>
    <w:rsid w:val="009B1CF8"/>
    <w:rsid w:val="009B6803"/>
    <w:rsid w:val="009C0901"/>
    <w:rsid w:val="009D4132"/>
    <w:rsid w:val="009D6070"/>
    <w:rsid w:val="00A02B4C"/>
    <w:rsid w:val="00A125F6"/>
    <w:rsid w:val="00A35C19"/>
    <w:rsid w:val="00AC47BC"/>
    <w:rsid w:val="00AD5DAC"/>
    <w:rsid w:val="00B01D23"/>
    <w:rsid w:val="00B24FC2"/>
    <w:rsid w:val="00B97C72"/>
    <w:rsid w:val="00BA12B6"/>
    <w:rsid w:val="00BA1D6E"/>
    <w:rsid w:val="00BA70C6"/>
    <w:rsid w:val="00BD66FF"/>
    <w:rsid w:val="00BE1A1A"/>
    <w:rsid w:val="00BE586C"/>
    <w:rsid w:val="00C54A91"/>
    <w:rsid w:val="00C61945"/>
    <w:rsid w:val="00CB7FC7"/>
    <w:rsid w:val="00D178B5"/>
    <w:rsid w:val="00D256C1"/>
    <w:rsid w:val="00D84468"/>
    <w:rsid w:val="00D86AB1"/>
    <w:rsid w:val="00DF1ADA"/>
    <w:rsid w:val="00E01831"/>
    <w:rsid w:val="00E43255"/>
    <w:rsid w:val="00EA717F"/>
    <w:rsid w:val="00EB44A7"/>
    <w:rsid w:val="00EF7D29"/>
    <w:rsid w:val="00F01FD2"/>
    <w:rsid w:val="00F31813"/>
    <w:rsid w:val="00F37655"/>
    <w:rsid w:val="00F40F11"/>
    <w:rsid w:val="00F603A7"/>
    <w:rsid w:val="00F7761A"/>
    <w:rsid w:val="00F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84F33"/>
  <w15:chartTrackingRefBased/>
  <w15:docId w15:val="{EB2FF2F3-3B0C-4957-B38C-3DC141DE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36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A0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2A0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rsid w:val="002C35BB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2A03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610CDB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10CDB"/>
    <w:rPr>
      <w:rFonts w:ascii="Arial" w:hAnsi="Arial"/>
    </w:rPr>
  </w:style>
  <w:style w:type="character" w:styleId="FootnoteReference">
    <w:name w:val="footnote reference"/>
    <w:basedOn w:val="DefaultParagraphFont"/>
    <w:rsid w:val="00610CDB"/>
    <w:rPr>
      <w:vertAlign w:val="superscript"/>
    </w:rPr>
  </w:style>
  <w:style w:type="paragraph" w:customStyle="1" w:styleId="small">
    <w:name w:val="small"/>
    <w:basedOn w:val="Normal"/>
    <w:rsid w:val="003F527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3F527D"/>
    <w:rPr>
      <w:b/>
      <w:bCs/>
    </w:rPr>
  </w:style>
  <w:style w:type="character" w:customStyle="1" w:styleId="font-weight-bold">
    <w:name w:val="font-weight-bold"/>
    <w:basedOn w:val="DefaultParagraphFont"/>
    <w:rsid w:val="003F527D"/>
  </w:style>
  <w:style w:type="character" w:styleId="Hyperlink">
    <w:name w:val="Hyperlink"/>
    <w:basedOn w:val="DefaultParagraphFont"/>
    <w:uiPriority w:val="99"/>
    <w:unhideWhenUsed/>
    <w:rsid w:val="003F527D"/>
    <w:rPr>
      <w:color w:val="0000FF"/>
      <w:u w:val="single"/>
    </w:rPr>
  </w:style>
  <w:style w:type="character" w:customStyle="1" w:styleId="textdark">
    <w:name w:val="text=dark"/>
    <w:basedOn w:val="DefaultParagraphFont"/>
    <w:rsid w:val="003F527D"/>
  </w:style>
  <w:style w:type="paragraph" w:styleId="NormalWeb">
    <w:name w:val="Normal (Web)"/>
    <w:basedOn w:val="Normal"/>
    <w:uiPriority w:val="99"/>
    <w:semiHidden/>
    <w:unhideWhenUsed/>
    <w:rsid w:val="003F527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3F5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810A358CA364584ADC30BDAC7CB7E" ma:contentTypeVersion="1" ma:contentTypeDescription="Create a new document." ma:contentTypeScope="" ma:versionID="f320ee62a02f2aff37910dafe05209f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062E-7092-4E4F-A792-FD164603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0E16D7-D633-4C13-A78E-2F9D93D8BCB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3C28C0-BE6F-44EA-BECF-5545D04AD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1AA0C-3F00-47BC-B486-654CD4C2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RSM</Company>
  <LinksUpToDate>false</LinksUpToDate>
  <CharactersWithSpaces>18247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Lehmann, Gina</dc:creator>
  <cp:keywords/>
  <dc:description/>
  <cp:lastModifiedBy>Moss, Meg</cp:lastModifiedBy>
  <cp:revision>2</cp:revision>
  <dcterms:created xsi:type="dcterms:W3CDTF">2021-04-26T15:27:00Z</dcterms:created>
  <dcterms:modified xsi:type="dcterms:W3CDTF">2021-04-26T15:27:00Z</dcterms:modified>
</cp:coreProperties>
</file>