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bookmarkStart w:id="0" w:name="_GoBack"/>
      <w:bookmarkEnd w:id="0"/>
      <w:r w:rsidRPr="000548E6">
        <w:rPr>
          <w:color w:val="548DD4" w:themeColor="text2" w:themeTint="99"/>
          <w:highlight w:val="lightGray"/>
        </w:rPr>
        <w:t xml:space="preserve">ALTER procedure [dbo].[pmHATBLoadDexTempTables] @I_cVendorTemp char(40)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@I_cDocumentTemp char(40)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@I_cApplyTemp char(40)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@I_cVendorListTemp char(40)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@I_cStartVendorID char(15)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@I_cEndVendorID char(15)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@I_cStartVendorName char(65)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@I_cEndVendorName char(65)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@I_cStartClassID char(15)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@I_cEndClassID char(15)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@I_cStartUserDefined char(15)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@I_cEndUserDefined char(15)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@I_cStartPaymentPriority char(3)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@I_cEndPaymentPriority char(3)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@I_tExcludeNoActivity tinyint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@I_tExcludeZeroBalanceVendors tinyint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@I_tExcludeFullyPaidTrxs tinyint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@I_tExcludeCreditBalance tinyint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@I_tExcludeMultiCurrency tinyint = NULL,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int = NULL output as declare @TRUE smallint,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@FALSE smallint,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@vVendorTable varchar(255),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@cExcludeFullyPaidTrxs char(1),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@cExcludeMulticurrency char(1),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@cStartVendorID char(32),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@cEndVendorID char(32),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@cStartVendorName char(132),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@cEndVendorName char(132),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@cStartClassID char(32),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@cEndClassID char(32),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@cStartUserDefined char(32),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@cEndUserDefined char(32),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@cStartPaymentPriority char(8),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@cEndPaymentPriority char(8),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@tLoopControl tinyint,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int,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int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0,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@TRUE = 1,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@FALSE = 0 while @tLoopControl is NULL begin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@tLoopControl = 1 if @I_cVendorTemp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@I_cDocumentTemp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@I_cApplyTemp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@I_cVendorListTemp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@I_cStartVendorID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@I_cEndVendorID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@I_cStartVendorName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@I_cEndVendorName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@I_cStartClassID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@I_cEndClassID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@I_cStartUserDefined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@I_cEndUserDefined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@I_cStartPaymentPriority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@I_cEndPaymentPriority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@I_tExcludeNoActivity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@I_tExcludeZeroBalanceVendors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@I_tExcludeFullyPaidTrxs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@I_tExcludeCreditBalance is NULL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lastRenderedPageBreak/>
        <w:t xml:space="preserve">  or @I_tExcludeMultiCurrency is NULL begin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= 20962 break end if @I_cVendorListTemp = ''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@vVendorTable = ' PM00200 A with (NOLOCK) ' else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@vVendorTable = @I_cVendorListTemp + ' T join PM00200 A with (NOLOCK) on T.VENDORID = A.VENDORID ' if (@I_tExcludeNoActivity = @FALSE)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@I_tExcludeZeroBalanceVendors = @FALSE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begin Exec @iStatus = smFormatStringsForExecs @I_cStartVendorID,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@cStartVendorID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@I_cEndVendorID,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@cEndVendorID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@I_cStartVendorName,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@cStartVendorName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@I_cEndVendorName,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@cEndVendorName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@I_cStartClassID,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@cStartClassID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@I_cEndClassID,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@cEndClassID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@I_cStartUserDefined,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@cStartUserDefined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lastRenderedPageBreak/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@I_cEndUserDefined,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@cEndUserDefined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@I_cStartPaymentPriority,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@cStartPaymentPriority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 @iStatus = smFormatStringsForExecs @I_cEndPaymentPriority,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@cEndPaymentPriority output,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@O_iErrorState output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@iError = @@error if @iStatus =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@iError &lt;&gt; 0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select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@iStatus = @iError if (@iStatus &lt;&gt; 0)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or (@O_iErrorState &lt;&gt; 0) break exec(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'insert into ' + @I_cVendorTemp + ' select  A.VENDORID,  A.VENDNAME,  A.VNDCLSID,  A.USERDEF1,  A.PYMNTPRI,  A.VENDORID  from  ' + @vVendorTable + '  where  A.VENDORID &gt;= ' + @cStartVendorID + ' and A.VENDORID &lt;= ' + @cEndVendorID + ' and A.VENDNAME &gt;= ' + @cStartVendorName + ' and A.VENDNAME &lt;= ' + @cEndVendorName + ' and A.VNDCLSID &gt;= ' + @cStartClassID + ' and A.VNDCLSID &lt;= ' + @cEndClassID + ' and A.USERDEF1 &gt;= ' + @cStartUserDefined + ' and A.USERDEF1 &lt;= ' + @cEndUserDefined + ' and A.PYMNTPRI &gt;= ' + @cStartPaymentPriority + ' and A.PYMNTPRI &lt;= ' + @cEndPaymentPriority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end else begin exec(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'insert into ' + @I_cVendorTemp + ' select distinct  A.VENDORID,  A.VENDNAME,  A.VNDCLSID,  A.USERDEF1,  A.PYMNTPRI,  A.VENDORID  from  ' + @vVendorTable + ',  #DocumentTEMP  where  A.VENDORID = #DocumentTEMP.VendorID'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end if 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@I_tExcludeZeroBalanceVendors = @TRUE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and (@I_tExcludeCreditBalance = @TRUE) begin exec(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'delete ' + @I_cVendorTemp + ' where  (select  sum(CurrentTrxAmount)  from  #DocumentTEMP  where ' + @I_cVendorTemp + '.VENDORID = #DocumentTEMP.VendorID ) &lt;= 0.00'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end else if @I_tExcludeZeroBalanceVendors = @TRUE begin exec(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'delete ' + @I_cVendorTemp + ' where  (select  sum(CurrentTrxAmount)  from  #DocumentTEMP  where ' + @I_cVendorTemp + '.VENDORID = #DocumentTEMP.VendorID ) = 0.00'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end else if @I_tExcludeCreditBalance = @TRUE begin exec(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  'delete ' + @I_cVendorTemp + ' where  (select  sum(CurrentTrxAmount)  from  #DocumentTEMP  where ' + @I_cVendorTemp + '.VENDORID = #DocumentTEMP.VendorID ) &lt; 0.00'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) end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update </w:t>
      </w:r>
    </w:p>
    <w:p w:rsidR="000548E6" w:rsidRPr="000548E6" w:rsidRDefault="000548E6" w:rsidP="00465E09">
      <w:pPr>
        <w:rPr>
          <w:color w:val="548DD4" w:themeColor="text2" w:themeTint="99"/>
          <w:highlight w:val="lightGray"/>
        </w:rPr>
      </w:pPr>
      <w:r w:rsidRPr="000548E6">
        <w:rPr>
          <w:color w:val="548DD4" w:themeColor="text2" w:themeTint="99"/>
          <w:highlight w:val="lightGray"/>
        </w:rPr>
        <w:t xml:space="preserve">  #DocumentTEMP  set  AgingPeriod = 0  where  DocumentType = 7   select @cExcludeFullyPaidTrxs = convert(char(1),@I_tExcludeFullyPaidTrxs)  select @cExcludeMulticurrency = convert(char(1),@I_tExcludeMultiCurrency)   exec('insert into ' +   @I_cDocumentTemp +   ' select  VendorID,  VoucherNumber,  case   WHEN (DocumentType &lt; 6)   THEN 0  ELSE 1  end,  DocumentNumber,  DocumentType,  case  WHEN (DocumentType &lt; 4 or DocumentType = 7)   THEN DocumentAmount  ELSE -DocumentAmount  end,  case  WHEN (DocumentType &lt; 4)   THEN DiscountTakenAmount  ELSE 0.00  end,  DocumentDate,  DueDate,  DiscountDate,  TrxSource,  CurrentTrxAmount,  case  WHEN (AgingPeriod = 1) THEN  case  WHEN (DocumentType &lt; 4) THEN  (DocumentAmount - RevalDocAmountAdj - DiscountTakenAmount - WriteoffAmount)  ELSE  (CurrentTrxAmount)  end  ELSE 0.00  end,  case  WHEN (AgingPeriod = 2) THEN  case  WHEN (DocumentType &lt; 4) THEN  (DocumentAmount - RevalDocAmountAdj - </w:t>
      </w:r>
      <w:r w:rsidRPr="000548E6">
        <w:rPr>
          <w:color w:val="548DD4" w:themeColor="text2" w:themeTint="99"/>
          <w:highlight w:val="lightGray"/>
        </w:rPr>
        <w:lastRenderedPageBreak/>
        <w:t xml:space="preserve">DiscountTakenAmount - WriteoffAmount)  ELSE  (CurrentTrxAmount)  end ELSE 0.00  end,  case  WHEN (AgingPeriod = 3) THEN  case  WHEN (DocumentType &lt; 4) THEN  (DocumentAmount - RevalDocAmountAdj - DiscountTakenAmount - WriteoffAmount)  ELSE  (CurrentTrxAmount)  end ELSE 0.00  end,  case  WHEN (AgingPeriod = 4) THEN  case  WHEN (DocumentType &lt; 4) THEN  (DocumentAmount - RevalDocAmountAdj - DiscountTakenAmount - WriteoffAmount)  ELSE  (CurrentTrxAmount)  end ELSE 0.00  end,  case  WHEN (AgingPeriod = 5) THEN  case  WHEN (DocumentType &lt; 4) THEN  (DocumentAmount - RevalDocAmountAdj - DiscountTakenAmount - WriteoffAmount)  ELSE  (CurrentTrxAmount)  end ELSE 0.00  end,  case  WHEN (AgingPeriod = 6) THEN  case  WHEN (DocumentType &lt; 4) THEN  (DocumentAmount - RevalDocAmountAdj - DiscountTakenAmount - WriteoffAmount)  ELSE  (CurrentTrxAmount)  end ELSE 0.00  end,  case  WHEN (AgingPeriod = 7) THEN  case  WHEN (DocumentType &lt; 4) THEN  (DocumentAmount - RevalDocAmountAdj - DiscountTakenAmount - WriteoffAmount)  ELSE  (CurrentTrxAmount)  end ELSE 0.00  end,  (DiscountAmountAvail + RevalDiscAmountAvailAdj),  AgingPeriod,  case  WHEN (DocumentType &lt; 4)   THEN WriteoffAmount  ELSE 0.00  end,  case  WHEN (DocumentType &lt; 4)   THEN (rtrim(VoucherNumber) + ''0'')   ELSE (rtrim(VoucherNumber) + ''1'')        end,   '''',   GLPostingDate,  case  WHEN (' + @cExcludeMulticurrency + ' = 1) THEN  ''''  ELSE  CurrencyID  end,  CurrencyIndex,  ExchangeRate,  case  WHEN (DocumentType &lt; 4)   THEN OrigDocumentAmount  ELSE (-1 * OrigDocumentAmount)  end,  case  WHEN (DocumentType &lt; 4)   THEN OrigDiscTakenAmount  ELSE 0.00  end,  OrigCurrentTrxAmount,  case  WHEN (AgingPeriod = 1) THEN   case  WHEN (DocumentType &lt; 4)   THEN (OrigDocumentAmount - OrigDiscTakenAmount - OrigWriteoffAmount)  ELSE OrigCurrentTrxAmount  end  ELSE 0.00  end,  case  WHEN (AgingPeriod = 2) THEN   case  WHEN (DocumentType &lt; 4)   THEN (OrigDocumentAmount - OrigDiscTakenAmount - OrigWriteoffAmount)  ELSE OrigCurrentTrxAmount  end ELSE 0.00  end,  case  WHEN (AgingPeriod = 3) THEN   case  WHEN (DocumentType &lt; 4)   THEN (OrigDocumentAmount - OrigDiscTakenAmount - OrigWriteoffAmount)  ELSE OrigCurrentTrxAmount  end ELSE 0.00  end,  case  WHEN (AgingPeriod = 4) THEN   case  WHEN (DocumentType &lt; 4)   THEN (OrigDocumentAmount - OrigDiscTakenAmount - OrigWriteoffAmount)  ELSE OrigCurrentTrxAmount  end ELSE 0.00  end,  case  WHEN (AgingPeriod = 5) THEN   case  WHEN (DocumentType &lt; 4)   THEN (OrigDocumentAmount - OrigDiscTakenAmount - OrigWriteoffAmount)  ELSE OrigCurrentTrxAmount  end ELSE 0.00  end,  case  WHEN (AgingPeriod = 6) THEN   case  WHEN (DocumentType &lt; 4)   THEN (OrigDocumentAmount - OrigDiscTakenAmount - OrigWriteoffAmount)  ELSE OrigCurrentTrxAmount  end ELSE 0.00  end,  case  WHEN (AgingPeriod = 7) THEN   case  WHEN (DocumentType &lt; 4)   THEN (OrigDocumentAmount - OrigDiscTakenAmount - OrigWriteoffAmount)  ELSE OrigCurrentTrxAmount  end ELSE 0.00  end,  OrigDiscAmountAvail,  case  WHEN (DocumentType &lt; 4)   THEN OrigWriteoffAmount  ELSE 0.00  end,  DenominationExchangeRate,  MCTransactionState  from  #DocumentTEMP  where ' +  @cExcludeFullyPaidTrxs + ' = 0  or   ( ' + @cExcludeFullyPaidTrxs + ' = 1  and CurrentTrxAmount &lt;&gt; 0.00)')   if (@I_tExcludeZeroBalanceVendors = @TRUE or @I_tExcludeCreditBalance = @TRUE) and (@I_tExcludeMultiCurrency = @FALSE)  exec('delete ' +  @I_cDocumentTemp + '  where  NOT EXISTS(  select  1  from ' +  @I_cVendorTemp + ' A  where  A.VENDORID =  ' + @I_cDocumentTemp + '.VENDORID)')   exec('insert into ' +   @I_cApplyTemp +   ' select  ApplyToVoucherNumber,  ApplyToDocumentType,  VoucherNumber,  DocumentType,  case  WHEN (AgingPeriod = 1) THEN -AppliedAmount  ELSE 0.00  end,  case  WHEN (AgingPeriod = 2) THEN -AppliedAmount  ELSE 0.00  end,  case  WHEN (AgingPeriod = 3) THEN -AppliedAmount  ELSE 0.00  end,  case  WHEN (AgingPeriod = 4) THEN -AppliedAmount  ELSE 0.00  end,  case  WHEN (AgingPeriod = 5) THEN -AppliedAmount  ELSE 0.00  end,  case  WHEN (AgingPeriod = 6) THEN -AppliedAmount  ELSE 0.00  end,  case  WHEN (AgingPeriod = 7) THEN -AppliedAmount  ELSE 0.00  end,  AppliedAmount,  Posted,  CurrencyID,  CurrencyIndex,  ExchangeRate,  OrigAppliedAmount,  case  WHEN (AgingPeriod = 1) THEN -OrigAppliedAmount  ELSE 0.00  end,  case  WHEN (AgingPeriod = 2) THEN -OrigAppliedAmount  ELSE 0.00  end,  case  WHEN (AgingPeriod = 3) THEN -OrigAppliedAmount  ELSE 0.00  end,  case  WHEN (AgingPeriod = 4) THEN -OrigAppliedAmount  ELSE 0.00  end,  case  WHEN (AgingPeriod = 5) THEN -OrigAppliedAmount  ELSE 0.00  end,  case  WHEN (AgingPeriod = 6) THEN -OrigAppliedAmount  ELSE 0.00  end,  case  WHEN (AgingPeriod = 7) THEN -OrigAppliedAmount  ELSE 0.00  end,  (-1 * RealizedGainLossAmount),  DenominationExchangeRate,  MCTransactionState  from  #ApplyTEMP')  end   return(@iStatus)   </w:t>
      </w:r>
    </w:p>
    <w:p w:rsidR="000548E6" w:rsidRPr="000548E6" w:rsidRDefault="000548E6" w:rsidP="00465E09">
      <w:pPr>
        <w:rPr>
          <w:color w:val="548DD4" w:themeColor="text2" w:themeTint="99"/>
        </w:rPr>
      </w:pPr>
      <w:r w:rsidRPr="000548E6">
        <w:rPr>
          <w:color w:val="548DD4" w:themeColor="text2" w:themeTint="99"/>
          <w:highlight w:val="lightGray"/>
        </w:rPr>
        <w:t xml:space="preserve">  GO</w:t>
      </w:r>
    </w:p>
    <w:p w:rsidR="00BA12B6" w:rsidRDefault="00BA12B6" w:rsidP="00551C25">
      <w:pPr>
        <w:spacing w:after="100" w:afterAutospacing="1"/>
      </w:pPr>
    </w:p>
    <w:p w:rsidR="00BA12B6" w:rsidRPr="00B24FC2" w:rsidRDefault="00BA12B6" w:rsidP="00551C25">
      <w:pPr>
        <w:spacing w:after="100" w:afterAutospacing="1"/>
      </w:pPr>
    </w:p>
    <w:sectPr w:rsidR="00BA12B6" w:rsidRPr="00B24FC2" w:rsidSect="00B2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C0" w:rsidRDefault="002A00C0" w:rsidP="00610CDB">
      <w:r>
        <w:separator/>
      </w:r>
    </w:p>
  </w:endnote>
  <w:endnote w:type="continuationSeparator" w:id="0">
    <w:p w:rsidR="002A00C0" w:rsidRDefault="002A00C0" w:rsidP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C0" w:rsidRDefault="002A00C0" w:rsidP="00610CDB">
      <w:r>
        <w:separator/>
      </w:r>
    </w:p>
  </w:footnote>
  <w:footnote w:type="continuationSeparator" w:id="0">
    <w:p w:rsidR="002A00C0" w:rsidRDefault="002A00C0" w:rsidP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384"/>
    <w:multiLevelType w:val="multilevel"/>
    <w:tmpl w:val="60A4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D"/>
    <w:rsid w:val="00035497"/>
    <w:rsid w:val="000548E6"/>
    <w:rsid w:val="000A7D41"/>
    <w:rsid w:val="000D05E9"/>
    <w:rsid w:val="00100B29"/>
    <w:rsid w:val="00102E62"/>
    <w:rsid w:val="0012301C"/>
    <w:rsid w:val="00147735"/>
    <w:rsid w:val="00192C45"/>
    <w:rsid w:val="001C27F4"/>
    <w:rsid w:val="001C2B2E"/>
    <w:rsid w:val="001F31B6"/>
    <w:rsid w:val="001F6470"/>
    <w:rsid w:val="00227682"/>
    <w:rsid w:val="002A00C0"/>
    <w:rsid w:val="002C35BB"/>
    <w:rsid w:val="002E5E9A"/>
    <w:rsid w:val="002E794B"/>
    <w:rsid w:val="003005AA"/>
    <w:rsid w:val="00325884"/>
    <w:rsid w:val="00325F9B"/>
    <w:rsid w:val="00375071"/>
    <w:rsid w:val="003924D2"/>
    <w:rsid w:val="003F527D"/>
    <w:rsid w:val="00407009"/>
    <w:rsid w:val="004147AE"/>
    <w:rsid w:val="00465E09"/>
    <w:rsid w:val="00483D64"/>
    <w:rsid w:val="004917D7"/>
    <w:rsid w:val="005022F9"/>
    <w:rsid w:val="0051699E"/>
    <w:rsid w:val="00551C25"/>
    <w:rsid w:val="00562A03"/>
    <w:rsid w:val="00592F3A"/>
    <w:rsid w:val="005A43F7"/>
    <w:rsid w:val="00610CDB"/>
    <w:rsid w:val="006B39FC"/>
    <w:rsid w:val="0071259F"/>
    <w:rsid w:val="007417E1"/>
    <w:rsid w:val="0077365A"/>
    <w:rsid w:val="00793B27"/>
    <w:rsid w:val="007A6D09"/>
    <w:rsid w:val="00816F21"/>
    <w:rsid w:val="00835BFF"/>
    <w:rsid w:val="008533BF"/>
    <w:rsid w:val="008A2DC4"/>
    <w:rsid w:val="00903A1C"/>
    <w:rsid w:val="00957A67"/>
    <w:rsid w:val="00962CD7"/>
    <w:rsid w:val="00967379"/>
    <w:rsid w:val="00991EC2"/>
    <w:rsid w:val="00995472"/>
    <w:rsid w:val="009B6803"/>
    <w:rsid w:val="009C0901"/>
    <w:rsid w:val="009D4132"/>
    <w:rsid w:val="009D6070"/>
    <w:rsid w:val="00A02B4C"/>
    <w:rsid w:val="00A125F6"/>
    <w:rsid w:val="00A2381F"/>
    <w:rsid w:val="00A35C19"/>
    <w:rsid w:val="00A53282"/>
    <w:rsid w:val="00AD5DAC"/>
    <w:rsid w:val="00B24FC2"/>
    <w:rsid w:val="00B97C72"/>
    <w:rsid w:val="00BA12B6"/>
    <w:rsid w:val="00BA1D6E"/>
    <w:rsid w:val="00BA70C6"/>
    <w:rsid w:val="00BE586C"/>
    <w:rsid w:val="00C54A91"/>
    <w:rsid w:val="00C61945"/>
    <w:rsid w:val="00CB7FC7"/>
    <w:rsid w:val="00D178B5"/>
    <w:rsid w:val="00D224F2"/>
    <w:rsid w:val="00D256C1"/>
    <w:rsid w:val="00D84468"/>
    <w:rsid w:val="00D86AB1"/>
    <w:rsid w:val="00DF1ADA"/>
    <w:rsid w:val="00E01831"/>
    <w:rsid w:val="00E43255"/>
    <w:rsid w:val="00EA717F"/>
    <w:rsid w:val="00EB44A7"/>
    <w:rsid w:val="00EF7D29"/>
    <w:rsid w:val="00F01FD2"/>
    <w:rsid w:val="00F15960"/>
    <w:rsid w:val="00F31813"/>
    <w:rsid w:val="00F37655"/>
    <w:rsid w:val="00F40F11"/>
    <w:rsid w:val="00F603A7"/>
    <w:rsid w:val="00F7761A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B3EF1"/>
  <w15:chartTrackingRefBased/>
  <w15:docId w15:val="{EB2FF2F3-3B0C-4957-B38C-3DC141D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6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A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A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C35B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2A03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610CD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10CDB"/>
    <w:rPr>
      <w:rFonts w:ascii="Arial" w:hAnsi="Arial"/>
    </w:rPr>
  </w:style>
  <w:style w:type="character" w:styleId="FootnoteReference">
    <w:name w:val="footnote reference"/>
    <w:basedOn w:val="DefaultParagraphFont"/>
    <w:rsid w:val="00610CDB"/>
    <w:rPr>
      <w:vertAlign w:val="superscript"/>
    </w:rPr>
  </w:style>
  <w:style w:type="paragraph" w:customStyle="1" w:styleId="small">
    <w:name w:val="small"/>
    <w:basedOn w:val="Normal"/>
    <w:rsid w:val="003F527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customStyle="1" w:styleId="font-weight-bold">
    <w:name w:val="font-weight-bold"/>
    <w:basedOn w:val="DefaultParagraphFont"/>
    <w:rsid w:val="003F527D"/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character" w:customStyle="1" w:styleId="textdark">
    <w:name w:val="text=dark"/>
    <w:basedOn w:val="DefaultParagraphFont"/>
    <w:rsid w:val="003F527D"/>
  </w:style>
  <w:style w:type="paragraph" w:styleId="NormalWeb">
    <w:name w:val="Normal (Web)"/>
    <w:basedOn w:val="Normal"/>
    <w:uiPriority w:val="99"/>
    <w:semiHidden/>
    <w:unhideWhenUsed/>
    <w:rsid w:val="003F527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F5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810A358CA364584ADC30BDAC7CB7E" ma:contentTypeVersion="1" ma:contentTypeDescription="Create a new document." ma:contentTypeScope="" ma:versionID="f320ee62a02f2aff37910dafe05209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16D7-D633-4C13-A78E-2F9D93D8BC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A8062E-7092-4E4F-A792-FD164603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3C28C0-BE6F-44EA-BECF-5545D04AD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4ABA2-DED7-41D2-919E-6F21931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Gina</dc:creator>
  <cp:keywords/>
  <dc:description/>
  <cp:lastModifiedBy>Moss, Meg</cp:lastModifiedBy>
  <cp:revision>2</cp:revision>
  <dcterms:created xsi:type="dcterms:W3CDTF">2021-05-07T19:18:00Z</dcterms:created>
  <dcterms:modified xsi:type="dcterms:W3CDTF">2021-05-07T19:18:00Z</dcterms:modified>
</cp:coreProperties>
</file>